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2E" w:rsidRPr="00D17910" w:rsidRDefault="00B6672E" w:rsidP="00520AB8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3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>Верх-Исетская районная организация</w:t>
      </w:r>
      <w:r w:rsidR="00520AB8">
        <w:rPr>
          <w:b/>
          <w:sz w:val="24"/>
          <w:szCs w:val="24"/>
        </w:rPr>
        <w:t xml:space="preserve"> Общероссийского Профсоюза образования</w:t>
      </w:r>
    </w:p>
    <w:p w:rsidR="00B6672E" w:rsidRPr="00D17910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Default="00B6672E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2</w:t>
      </w:r>
    </w:p>
    <w:p w:rsidR="00ED5E31" w:rsidRDefault="00ED5E31" w:rsidP="00B6672E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B6672E" w:rsidRPr="00D17910" w:rsidRDefault="00715345" w:rsidP="00B6672E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 xml:space="preserve">Материальная помощь членам Профсоюза </w:t>
      </w:r>
    </w:p>
    <w:p w:rsidR="00715345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Верх-Исетской</w:t>
      </w:r>
      <w:r w:rsidR="00520AB8">
        <w:rPr>
          <w:b/>
          <w:sz w:val="28"/>
          <w:szCs w:val="28"/>
          <w:u w:val="single"/>
        </w:rPr>
        <w:t xml:space="preserve"> районной организации Профессионального союза </w:t>
      </w:r>
      <w:r>
        <w:rPr>
          <w:b/>
          <w:sz w:val="28"/>
          <w:szCs w:val="28"/>
          <w:u w:val="single"/>
        </w:rPr>
        <w:t>работников</w:t>
      </w:r>
    </w:p>
    <w:p w:rsidR="00B6672E" w:rsidRPr="00B6672E" w:rsidRDefault="00B6672E" w:rsidP="00B6672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народного образования и науки РФ</w:t>
      </w:r>
      <w:r w:rsidRPr="001347E8">
        <w:rPr>
          <w:b/>
          <w:sz w:val="28"/>
          <w:szCs w:val="28"/>
          <w:u w:val="single"/>
        </w:rPr>
        <w:t>»</w:t>
      </w:r>
    </w:p>
    <w:p w:rsid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В целях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материальной поддержки членов Профсоюза, находящих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ся в трудной жизненной ситуации или испытывающих в</w:t>
      </w:r>
      <w:r>
        <w:rPr>
          <w:color w:val="000000" w:themeColor="text1"/>
          <w:sz w:val="28"/>
          <w:szCs w:val="28"/>
          <w:shd w:val="clear" w:color="auto" w:fill="FFFFFF"/>
        </w:rPr>
        <w:t>ременные материальные трудности, Верх-Исетская</w:t>
      </w:r>
      <w:r w:rsidR="00520AB8">
        <w:rPr>
          <w:color w:val="000000" w:themeColor="text1"/>
          <w:sz w:val="28"/>
          <w:szCs w:val="28"/>
          <w:shd w:val="clear" w:color="auto" w:fill="FFFFFF"/>
        </w:rPr>
        <w:t xml:space="preserve"> районная организация Профессионального союза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работников народного образования и науки РФ оказывает материальную помощь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 членам Профсоюза</w:t>
      </w:r>
      <w:r w:rsidR="00715345">
        <w:rPr>
          <w:color w:val="000000" w:themeColor="text1"/>
          <w:sz w:val="28"/>
          <w:szCs w:val="28"/>
          <w:shd w:val="clear" w:color="auto" w:fill="FFFFFF"/>
        </w:rPr>
        <w:t xml:space="preserve"> образовательных организаций Верх-Исетского района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B6672E" w:rsidRPr="00D47E3E" w:rsidRDefault="00715345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Материальная помощь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выдаётся 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>на основании личного заявления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члена Профсоюза</w:t>
      </w:r>
      <w:r w:rsidR="0010143F">
        <w:rPr>
          <w:color w:val="000000" w:themeColor="text1"/>
          <w:sz w:val="28"/>
          <w:szCs w:val="28"/>
          <w:shd w:val="clear" w:color="auto" w:fill="FFFFFF"/>
        </w:rPr>
        <w:t>, написанного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6672E" w:rsidRPr="0010143F">
        <w:rPr>
          <w:b/>
          <w:color w:val="000000" w:themeColor="text1"/>
          <w:sz w:val="28"/>
          <w:szCs w:val="28"/>
          <w:shd w:val="clear" w:color="auto" w:fill="FFFFFF"/>
        </w:rPr>
        <w:t>на имя председателя районной организации Профсоюза</w:t>
      </w:r>
      <w:r w:rsidR="00B6672E" w:rsidRPr="00D47E3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Оказание материальной по</w:t>
      </w:r>
      <w:r>
        <w:rPr>
          <w:color w:val="000000" w:themeColor="text1"/>
          <w:sz w:val="28"/>
          <w:szCs w:val="28"/>
          <w:shd w:val="clear" w:color="auto" w:fill="FFFFFF"/>
        </w:rPr>
        <w:t>мощи члену Профсоюза производит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ся </w:t>
      </w:r>
      <w:r w:rsidRPr="0010143F">
        <w:rPr>
          <w:b/>
          <w:color w:val="000000" w:themeColor="text1"/>
          <w:sz w:val="28"/>
          <w:szCs w:val="28"/>
          <w:u w:val="single"/>
          <w:shd w:val="clear" w:color="auto" w:fill="FFFFFF"/>
        </w:rPr>
        <w:t>не чаще 1 раза в год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B6672E" w:rsidRPr="00D47E3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7E3E">
        <w:rPr>
          <w:color w:val="000000" w:themeColor="text1"/>
          <w:sz w:val="28"/>
          <w:szCs w:val="28"/>
          <w:shd w:val="clear" w:color="auto" w:fill="FFFFFF"/>
        </w:rPr>
        <w:t>Основанием для оказания матер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иальной помощи 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является </w:t>
      </w:r>
      <w:r w:rsidRPr="0010143F">
        <w:rPr>
          <w:b/>
          <w:color w:val="000000" w:themeColor="text1"/>
          <w:sz w:val="28"/>
          <w:szCs w:val="28"/>
          <w:shd w:val="clear" w:color="auto" w:fill="FFFFFF"/>
        </w:rPr>
        <w:t>личное заявление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 члена Профсоюза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, в котором указывается </w:t>
      </w:r>
      <w:r w:rsidRPr="0010143F">
        <w:rPr>
          <w:b/>
          <w:color w:val="000000" w:themeColor="text1"/>
          <w:sz w:val="28"/>
          <w:szCs w:val="28"/>
          <w:shd w:val="clear" w:color="auto" w:fill="FFFFFF"/>
        </w:rPr>
        <w:t>причина</w:t>
      </w:r>
      <w:r w:rsidRPr="00D47E3E">
        <w:rPr>
          <w:color w:val="000000" w:themeColor="text1"/>
          <w:sz w:val="28"/>
          <w:szCs w:val="28"/>
          <w:shd w:val="clear" w:color="auto" w:fill="FFFFFF"/>
        </w:rPr>
        <w:t xml:space="preserve">, по которой он обращается 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в районный комитет Профсоюза </w:t>
      </w:r>
      <w:r w:rsidRPr="00D47E3E">
        <w:rPr>
          <w:color w:val="000000" w:themeColor="text1"/>
          <w:sz w:val="28"/>
          <w:szCs w:val="28"/>
          <w:shd w:val="clear" w:color="auto" w:fill="FFFFFF"/>
        </w:rPr>
        <w:t>за оказанием материальной помощи, а также профсоюзный стаж</w:t>
      </w:r>
      <w:r w:rsidR="0010143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0143F" w:rsidRPr="0010143F">
        <w:rPr>
          <w:b/>
          <w:color w:val="000000" w:themeColor="text1"/>
          <w:sz w:val="28"/>
          <w:szCs w:val="28"/>
          <w:shd w:val="clear" w:color="auto" w:fill="FFFFFF"/>
        </w:rPr>
        <w:t>не менее 1 года</w:t>
      </w:r>
      <w:r w:rsidR="0010143F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B6672E" w:rsidRPr="00885505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8"/>
          <w:szCs w:val="28"/>
          <w:shd w:val="clear" w:color="auto" w:fill="FFFFFF"/>
        </w:rPr>
      </w:pPr>
    </w:p>
    <w:tbl>
      <w:tblPr>
        <w:tblStyle w:val="a5"/>
        <w:tblW w:w="10773" w:type="dxa"/>
        <w:tblInd w:w="-1026" w:type="dxa"/>
        <w:tblLook w:val="04A0" w:firstRow="1" w:lastRow="0" w:firstColumn="1" w:lastColumn="0" w:noHBand="0" w:noVBand="1"/>
      </w:tblPr>
      <w:tblGrid>
        <w:gridCol w:w="617"/>
        <w:gridCol w:w="4867"/>
        <w:gridCol w:w="5289"/>
      </w:tblGrid>
      <w:tr w:rsidR="00B6672E" w:rsidRPr="00B6672E" w:rsidTr="00520AB8">
        <w:tc>
          <w:tcPr>
            <w:tcW w:w="617" w:type="dxa"/>
          </w:tcPr>
          <w:p w:rsidR="00B6672E" w:rsidRDefault="00B6672E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  <w:p w:rsidR="0010143F" w:rsidRPr="00B6672E" w:rsidRDefault="0010143F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4867" w:type="dxa"/>
          </w:tcPr>
          <w:p w:rsidR="00B6672E" w:rsidRPr="00B6672E" w:rsidRDefault="0010143F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Основания для получения м</w:t>
            </w:r>
            <w:r w:rsidR="00B6672E"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атериальной помощи</w:t>
            </w:r>
          </w:p>
        </w:tc>
        <w:tc>
          <w:tcPr>
            <w:tcW w:w="5289" w:type="dxa"/>
          </w:tcPr>
          <w:p w:rsidR="00B6672E" w:rsidRPr="00B6672E" w:rsidRDefault="00B6672E" w:rsidP="00615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Предоставляемые </w:t>
            </w:r>
            <w:r w:rsidR="001014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(подтверждающие) </w:t>
            </w:r>
            <w:r w:rsidRPr="00B6672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документы</w:t>
            </w:r>
            <w:r w:rsidR="0010143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для получения материальной помощи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pStyle w:val="a3"/>
              <w:tabs>
                <w:tab w:val="left" w:pos="-284"/>
              </w:tabs>
              <w:ind w:right="-426"/>
              <w:jc w:val="both"/>
              <w:rPr>
                <w:color w:val="362E48"/>
                <w:sz w:val="28"/>
                <w:szCs w:val="28"/>
                <w:shd w:val="clear" w:color="auto" w:fill="FFFFFF"/>
              </w:rPr>
            </w:pPr>
            <w:r>
              <w:rPr>
                <w:color w:val="362E48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дорогостоящего лечения работника</w:t>
            </w:r>
            <w:r w:rsidR="00101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(являющегося членом Профсоюза)</w:t>
            </w:r>
          </w:p>
        </w:tc>
        <w:tc>
          <w:tcPr>
            <w:tcW w:w="5289" w:type="dxa"/>
          </w:tcPr>
          <w:p w:rsidR="00B6672E" w:rsidRPr="00B6672E" w:rsidRDefault="0010143F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договора с медицинским учреждением на оказание платных медицинских услуг с указанием суммы лечения, копия медицинского заключения с указанием диагноза заболевания, чеки или справку подтверждающие расходы на медицинские услуги.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смерти работника</w:t>
            </w:r>
            <w:r w:rsidR="001014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(являющегося членом Профсоюза),</w:t>
            </w:r>
          </w:p>
          <w:p w:rsidR="00B6672E" w:rsidRPr="00B6672E" w:rsidRDefault="00B6672E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случае смерти одного из супругов, детей работника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свидетельства о смерти и документы подтверждающие родство (копия свидетельства о браке, свидетельства о рождении).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867" w:type="dxa"/>
          </w:tcPr>
          <w:p w:rsidR="00B6672E" w:rsidRPr="00B6672E" w:rsidRDefault="00B6672E" w:rsidP="00B66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случае непредвиденных, чрезвычайных обстоятельств (кража, авария, пожар в </w:t>
            </w:r>
            <w:r w:rsidRPr="001014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жилом помещении</w:t>
            </w: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т.д.)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правки, выданные органами местного самоуправления, из полиции.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связи с выходом на пенсию по болезни и инвалидности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правка</w:t>
            </w:r>
            <w:r w:rsid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подтверждающая факт выхода на пенсию по болезни и инвалидности.</w:t>
            </w:r>
          </w:p>
        </w:tc>
      </w:tr>
      <w:tr w:rsidR="00B6672E" w:rsidRPr="00B6672E" w:rsidTr="00520AB8">
        <w:tc>
          <w:tcPr>
            <w:tcW w:w="617" w:type="dxa"/>
          </w:tcPr>
          <w:p w:rsidR="00B6672E" w:rsidRPr="00B6672E" w:rsidRDefault="00520AB8" w:rsidP="0061506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bookmarkStart w:id="0" w:name="_GoBack"/>
            <w:bookmarkEnd w:id="0"/>
          </w:p>
        </w:tc>
        <w:tc>
          <w:tcPr>
            <w:tcW w:w="4867" w:type="dxa"/>
          </w:tcPr>
          <w:p w:rsidR="00B6672E" w:rsidRPr="00B6672E" w:rsidRDefault="00B6672E" w:rsidP="006150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7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оздоровление работника в санатории (члена Профсоюза)</w:t>
            </w:r>
          </w:p>
        </w:tc>
        <w:tc>
          <w:tcPr>
            <w:tcW w:w="5289" w:type="dxa"/>
          </w:tcPr>
          <w:p w:rsidR="00B6672E" w:rsidRPr="00B6672E" w:rsidRDefault="00ED5E31" w:rsidP="0061506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B6672E" w:rsidRPr="00B667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опия путевки в санаторий и обратный талон</w:t>
            </w:r>
          </w:p>
        </w:tc>
      </w:tr>
    </w:tbl>
    <w:p w:rsidR="00B6672E" w:rsidRPr="00B6672E" w:rsidRDefault="00B6672E" w:rsidP="00B6672E">
      <w:pPr>
        <w:pStyle w:val="a3"/>
        <w:tabs>
          <w:tab w:val="left" w:pos="-284"/>
        </w:tabs>
        <w:ind w:left="-1134" w:right="-426" w:firstLine="567"/>
        <w:jc w:val="both"/>
        <w:rPr>
          <w:color w:val="362E48"/>
          <w:sz w:val="24"/>
          <w:szCs w:val="24"/>
          <w:shd w:val="clear" w:color="auto" w:fill="FFFFFF"/>
        </w:rPr>
      </w:pPr>
    </w:p>
    <w:p w:rsidR="00690A70" w:rsidRPr="00B6672E" w:rsidRDefault="00690A70">
      <w:pPr>
        <w:rPr>
          <w:rFonts w:ascii="Times New Roman" w:hAnsi="Times New Roman" w:cs="Times New Roman"/>
        </w:rPr>
      </w:pPr>
    </w:p>
    <w:sectPr w:rsidR="00690A70" w:rsidRPr="00B6672E" w:rsidSect="00BA6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2E"/>
    <w:rsid w:val="0010143F"/>
    <w:rsid w:val="00520AB8"/>
    <w:rsid w:val="00690A70"/>
    <w:rsid w:val="00715345"/>
    <w:rsid w:val="00B6672E"/>
    <w:rsid w:val="00E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C0B1"/>
  <w15:docId w15:val="{5E4EF4AA-0B46-4C0C-85CD-5B0D57A1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B6672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667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2</cp:revision>
  <dcterms:created xsi:type="dcterms:W3CDTF">2023-09-01T09:54:00Z</dcterms:created>
  <dcterms:modified xsi:type="dcterms:W3CDTF">2023-09-01T09:54:00Z</dcterms:modified>
</cp:coreProperties>
</file>