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64" w:rsidRDefault="00172C64" w:rsidP="00172C64">
      <w:pPr>
        <w:pStyle w:val="a5"/>
        <w:spacing w:after="240"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№27</w:t>
      </w:r>
    </w:p>
    <w:p w:rsidR="00742281" w:rsidRDefault="00742281" w:rsidP="00742281">
      <w:pPr>
        <w:pStyle w:val="a5"/>
        <w:spacing w:line="36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172C64" w:rsidRPr="00172C64" w:rsidRDefault="00742281" w:rsidP="00742281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172C64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Консультация для родителей на тему: </w:t>
      </w:r>
    </w:p>
    <w:p w:rsidR="00C03F9B" w:rsidRPr="00172C64" w:rsidRDefault="00742281" w:rsidP="00742281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172C64">
        <w:rPr>
          <w:rFonts w:ascii="Times New Roman" w:hAnsi="Times New Roman" w:cs="Times New Roman"/>
          <w:b/>
          <w:color w:val="FF0000"/>
          <w:sz w:val="32"/>
          <w:szCs w:val="28"/>
        </w:rPr>
        <w:t>«</w:t>
      </w:r>
      <w:r w:rsidR="00C03F9B" w:rsidRPr="00172C64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Сочиняем сказки для самых маленьких</w:t>
      </w:r>
      <w:r w:rsidRPr="00172C64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»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Сказка может выполнять не только развлекательную функцию, но и поясняет устройство окружающего мира, учит взаимодействию между различными участниками диалога, отражает душевные конфликты личности, дает некоторые способы разрешения этих конфликтов.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сказку в развивающих, воспитательных, обучающих, гармонизирующих целях могут не только профессиональные психологи, но и сами родители. Для этого необходимо знать возрастные особенности своего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некоторые законы построения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главное – очень важно иметь искреннее желание общаться с малышом в сказочном пространстве. </w:t>
      </w:r>
    </w:p>
    <w:p w:rsidR="00C03F9B" w:rsidRPr="00A005C8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сочиненные мамой специально для своего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обладают особыми качествами, недоступными общеизвестным народным и авторским произведениям. Истории, в которых ребенок узнает себя, позволяют ему попасть в другую реальность, ощутить себя сильным и могучим, уверенным в себе человечком, победителем в трудных ситуациях. Такие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способствуют формированию позитивного «Я» у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осознанию своих возможностей и способов их реализации. Любое совместное творчество, и придумывание сказок в том числе, помогает маме и малышу быть ближе. Используя смешных героев, маме проще строить открытые доверительные отношения с ребенком: те слова, которые иногда бывает трудно говорить от своего имени, легко вложить в уста волшебного героя. </w:t>
      </w:r>
    </w:p>
    <w:p w:rsidR="00C03F9B" w:rsidRPr="00A005C8" w:rsidRDefault="00C03F9B" w:rsidP="00742281">
      <w:pPr>
        <w:spacing w:after="0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A005C8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Ребенок от года до двух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возрасте от года до полутора полное единение малыша с мамой взрывается изнутри. Появляются два независимых человека: малыш и мама. В осознании ребенком этого изменения заключается кризис первого года жизни. В этом возрасте маленький человечек приобретает некоторую степень самостоятельности: первые слова, первые самостоятельные шаги, первые осознанные действия с предметами. Однако диапазон возможностей малыша еще очень ограничен.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возрасте слова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еще </w:t>
      </w:r>
      <w:proofErr w:type="spellStart"/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ситуативны</w:t>
      </w:r>
      <w:proofErr w:type="spellEnd"/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Его речь уже является средством общения и выражения желаний и эмоций. В то же время она еще лишена постоянных значений – одним и тем же словом или сочетанием звуков могут называться самые разнообразные предметы, действия или явления.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Ребенок сам не в состоянии узнать, как правильно использовать тот или иной предмет. Как держать ложку? Как надеть очки? Как пользоваться расческой? Поэтому почти в каждом действии, которое ребенок осуществляет с тем или иным предметом, как бы присутствует взрослый человек, который показывает и объясняет ребенку суть предмета. Поэтому общение в этом возрасте становится формой организации </w:t>
      </w:r>
      <w:r w:rsidRPr="00A005C8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предметной деятельности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Оно продолжает развиваться чрезвычайно интенсивно и становится не только эмоциональным, но и речевым.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История может длиться столько, сколько потребуется для изучения интересного предмета, в сюжет включаются активные действия самого </w:t>
      </w:r>
      <w:r w:rsidRPr="00A00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A005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Игра может быть завершена в любой момент, как только маленький слушатель потерял интерес, и к ней можно вернуться в другой раз, когда возникнет обоюдное желание.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происходить обучение нормам поведения, необходимым навыкам самообслуживания, а также общее расширение кругозора. В этом возрасте могут появляться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связанные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определенными ритуалами. Например, сказка, сопровождающая процесс чистки зубов.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Жили-были в ротике-домике маленькие зубки. И было их.… Открывайся, ротик-домик! … один, два, три, четыре, пять, шесть, семь</w:t>
      </w:r>
      <w:proofErr w:type="gramStart"/>
      <w:r w:rsidRPr="0074228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… Р</w:t>
      </w:r>
      <w:proofErr w:type="gramEnd"/>
      <w:r w:rsidRPr="0074228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ешили зубки позвать к себе в гости щетку. А щетка позвала с собой пасту и стаканчик с водой. Пришли они стали с каждым зубиком здороваться, каждого потерла щетка своими щетинками с одного боку и с другого, спинки тоже. Зубкам щекотно, они смеются. После щетки пришла водичка – ополоснула каждый зубик. Стали зубки чистые и блестящие. Тут и сказочки конец, а у того, кто слушал, зубки будут крепкие и здоровые!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Ребенок от двух до трех лет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Постепенно, по мере развития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происходит переход </w:t>
      </w:r>
      <w:r w:rsidRPr="001A6FF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действия от совместного к </w:t>
      </w:r>
      <w:proofErr w:type="gramStart"/>
      <w:r w:rsidRPr="001A6FF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самостоятельному</w:t>
      </w:r>
      <w:proofErr w:type="gramEnd"/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 взрослым сохраняются контро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 и оценка выполняемого ребенком действия, они и составляют содержание общения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взрослого.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этот период ребенку очень важно, чтобы мама разделила его восторг от того, например, что брызги в ванной разлетаются во все стороны. Или руки, перепачканные краской, оставляют необыкновенно красивые следы на обоях. То есть действия с предметами интересны не только сами по себе, но и как способ привлечения внимания взрослого.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возрасте ребенок уже может проводить параллели между собой и сказочным героем, корректировать действия героя, вносить свои дополнения в развитие сюжетной линии. Поэтому сказка, сочиненная совместными усилиями, помогает поддерживать эмоциональный контакт между мамой и ребенком, выполняет развивающую, воспитательную, обучающую функции, а также решает профилактические и подготовительные задачи. При помощи 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такой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подготовить к какой-либо неприятной, но </w:t>
      </w:r>
      <w:r w:rsid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неизбежной процедуре, например 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визиту к стоматологу.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подготовки к 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сочинению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выделить несколько этапов.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Первый этап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выбор сложной ситуации: предположим, это поход в поликлинику на прививку. Ребенок знает о предстоящей процедуре, беспокоится, переживает, говорит, что останется дома. Маме хотелось бы избежать «предварительных» капризов, иметь возможность сказать ребенку правду: «будет больно», спокойно пережить саму процедуру прививки и сохранить при этом хорошие взаимоотношения.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Следующий этап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выбор 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героев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Как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слушают дети искусного рассказчика? Они буквально «входят» в сказку, следуя в ней за своими героями, переживая вместе с ними радость, горе, страх и триумф победы. Дети одновременно слышат голос рассказчика, перед их глазами проходят образы и картины сюжетной линии рассказа, и они физически и эмоционально «проживают» все сюжетные перипетии. Это очень ответственный этап. Ребенок должен ассоциировать себя с главным героем, и в то же время иметь возможность дистанцироваться от него при желании: «…это ведь не со мной происходит, а с ним…»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Желательно, чтобы для мамы и других значимых людей из 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окружения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тоже нашлись роли в сказке. Это важно в том случае, если есть желание регулярно использовать сказку в качестве терапевтического приема. Оптимально в такой ситуации подходит семья каких-либо забавных существ, известных по игрушкам, книжкам, мультфильмам: зайчиков, колобков, грузовичков – выбор зависит исключительно от 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симпатий </w:t>
      </w:r>
      <w:r w:rsidRPr="001A6F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1A6F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Вовлечение малыша в сказку достигается тем, что в ключевых моментах рассказа мама может задавать ребенку вопросы, на которые необходимо ответить герою, или выполнить соответствующие действия, как это показано в приведенной ниже истории.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Сказка для посещения поликлиники может звучать, например, так: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Жили-были в лесу в маленьком домике зайчишка-сынишка, мама-зайчиха и папа-заяц. Мама-зайчиха</w:t>
      </w:r>
      <w:r w:rsidR="001A6FF9"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, папа-заяц</w:t>
      </w: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 и сынишка-зайчишка часто занимались своими заячьими делами: весело играли, читали интересные книжки, ходили в магазин и подолгу гуляли по лесу.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Однажды вечером мама-зайчиха сказала зайчишке-сынишке: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Завтра утром нас с тобой ждет важное дело.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– </w:t>
      </w:r>
      <w:proofErr w:type="gramStart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Какое</w:t>
      </w:r>
      <w:proofErr w:type="gramEnd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? – заинтересовался зайчишка.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Нам нужно пойти к доктору, показать ему твою лапку и уколоть пальчик.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Мама, а можно я не пойду? – шепотом спросил зайчишка. Он так испугался, что стал говорить тихо-тихо.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C24A5E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Здесь можно попробовать вовлечь в сказку </w:t>
      </w:r>
      <w:r w:rsidRPr="00C24A5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ребенка</w:t>
      </w:r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"Как ты думаешь, что ответил маме-зайчихе зайчишка-сынишка?" или «как ты думаешь, а зачем вообще всем зайчикам делают прививки?» Нужно сформиров</w:t>
      </w:r>
      <w:r w:rsidR="00C24A5E"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ть осознание полезности прививки, несмотря на неприятные ощущения при самой процедуре.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- Прививки ставят всем маленьким зайчикам, и иногда даже взрослым зайцам, чтобы они росли </w:t>
      </w:r>
      <w:proofErr w:type="gramStart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крепкими</w:t>
      </w:r>
      <w:proofErr w:type="gramEnd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 и здоровыми и поменьше болели.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Мама увидела, что зайчишке очень страшно, посадила его на колени, обняла и сказала: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Ты испугался того, что будет больно колоть пальчик?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Да…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– Ты знаешь, будет немного больно, но совсем недолго. Потом доктор будет доставать разные интересные </w:t>
      </w:r>
      <w:r w:rsidR="00C24A5E"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трубочки,</w:t>
      </w: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 и прикладывать к твоему пальчику. Тебе интересно будет посмотреть на разные трубочки? Или даже поговорить с доктором о них, она про них, наверное, много знает…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24A5E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–З</w:t>
      </w:r>
      <w:r w:rsidR="00C03F9B"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айчишка серьезно задумался.</w:t>
      </w:r>
      <w:r w:rsidR="00C03F9B"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У меня к тебе есть предложение: давай, когда доктор будет колоть пальчик, я тебя крепко-крепко обниму и скомандую: "Глазки закрывай!" А ты после этого громко скажешь: "Ой!" И сразу откроешь глазки, чтобы смотреть на трубочки. Договорились?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C24A5E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4228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этом этапе также можно вовлечь </w:t>
      </w:r>
      <w:r w:rsidRPr="00C24A5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ребенка</w:t>
      </w:r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Вашу сказку:</w:t>
      </w:r>
      <w:proofErr w:type="gramEnd"/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proofErr w:type="gramStart"/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"Что ответил маме-зайчихе зайчишка-сынишка?")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C03F9B" w:rsidRPr="00391ED7" w:rsidRDefault="00391ED7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З</w:t>
      </w:r>
      <w:r w:rsidR="00C03F9B"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айка попробовал представить, как это будет выглядеть.</w:t>
      </w:r>
      <w:r w:rsidR="00C03F9B"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А мама тогда предложила: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– Давай потренируемся!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Зайка задумчиво кивнул маме-зайчихе. Мама-зайчиха крепко-крепко обнимает своего зайчонка, командует: "Закрывай глазки!". Зайка закрывает глазки и громко говорит: "ОЙ!" </w:t>
      </w:r>
      <w:r w:rsidRPr="00C24A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(Этот момент можно сделать интерактивным – проиграть его с ребенком)</w:t>
      </w: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Тут и сказочки конец, а кто слушал – молодец!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742281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2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Важным воспитательным элементом является общение с ребенком перед отходом ко сну. Это общение также может сопровождаться сказкой.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Однажды Зайка с мамой отправились на пикник. Они вместе приготовили бутерброды, заварили чай, Зайка сам вымыл два яблока и положил их в свой рюкзачок. Мама посмотрела на Зайку, который уже взял свой рюкзачок и надел кепку, и спросила: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- Зайка, ты готов? Выходим?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Зайка сосредоточенно кивнул.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Путь предстоял не близкий: Зайка с мамой собирались пойти на овечью ферму, понаблюдать за ягнятами и барашками. Путешественники пересекли большую поляну, поднялись на пригорок, спустились к веселому лесному ручейку, перешли его по бревнышку. Наконец, вдалеке показался заборчик </w:t>
      </w:r>
      <w:proofErr w:type="gramStart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овечьего</w:t>
      </w:r>
      <w:proofErr w:type="gramEnd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 </w:t>
      </w:r>
      <w:proofErr w:type="spellStart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загончика</w:t>
      </w:r>
      <w:proofErr w:type="spellEnd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.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Зайка чувствовал себя немного уставшим и проголодавшимся. Мама Зайк</w:t>
      </w:r>
      <w:r w:rsidR="00C24A5E"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а</w:t>
      </w: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 уже расстилала покрывало под их любимой стройной березкой. Зайчишка с удовольствием плюхнулся на него: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- Ух, как устали мои лапки! Садись, мама, овечки уже прыгать начинают!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Мама ласково улыбнулась своему малышу, распаковала свой рюкзачок и села рядом.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Овечки и в самом деле уже собирались прыгать, первая - уже разбегалась, готовясь к прыжку.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- Мама, первая овечка сейчас прыгнет! – обрадовано закричал Зайка. – Я сам их буду считать!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Мама нежно погладила Зайчишку по голове и кивнула: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- Хорошо, считай ты.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- Одна овечка прыгнула через заборчик…, вторая овечка прыгнула через заборчик…, третья овечка </w:t>
      </w:r>
      <w:proofErr w:type="gramStart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прыгнула через заборчик…пятьдесят восьмая овечка прыгнула</w:t>
      </w:r>
      <w:proofErr w:type="gramEnd"/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 xml:space="preserve"> через заборчик…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Зайка незаметно для себя задремал. Мама укрыла его покрывалом: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391ED7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91ED7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- Отдыхай, мой малыш…</w:t>
      </w:r>
      <w:r w:rsidRPr="00391ED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C03F9B" w:rsidRPr="00C24A5E" w:rsidRDefault="00C03F9B" w:rsidP="007422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сопровождать </w:t>
      </w: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везде: на прогулке, при сборах в садик, за едой – и всегда, когда взрослый захочет и сможет добавить в свое общение с ребенком немного творчества и фантаз</w:t>
      </w:r>
      <w:bookmarkStart w:id="0" w:name="_GoBack"/>
      <w:bookmarkEnd w:id="0"/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>ии.</w:t>
      </w:r>
      <w:r w:rsid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всегда открыты сказке. У </w:t>
      </w: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практически безграничные возможности. С ее помощью можно дать совет, помочь взглянуть на проблему по-другому, подтолкнуть </w:t>
      </w: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творческому поиску и попытке самостоятельно ответить на свои вопросы, дать информацию, которую ребенку было бы трудно воспринять без сказочной обертки. </w:t>
      </w: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открывают широкий простор для совместного с ребенком творчества. Придумывать </w:t>
      </w: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очень просто – попробуйте, начните, скажите первые слова, и сказка подхватит вас и вашего </w:t>
      </w:r>
      <w:r w:rsidRPr="00C24A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C24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унесет в волшебную страну детства, где возможны любые чудеса. </w:t>
      </w:r>
    </w:p>
    <w:p w:rsidR="00391ED7" w:rsidRPr="00B9001D" w:rsidRDefault="00391ED7" w:rsidP="00391ED7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6"/>
          <w:szCs w:val="26"/>
        </w:rPr>
      </w:pPr>
      <w:r w:rsidRPr="00B9001D">
        <w:rPr>
          <w:rFonts w:ascii="Monotype Corsiva" w:hAnsi="Monotype Corsiva" w:cs="Times New Roman"/>
          <w:color w:val="002060"/>
          <w:sz w:val="26"/>
          <w:szCs w:val="26"/>
        </w:rPr>
        <w:t xml:space="preserve">С Уважением педагог-психолог </w:t>
      </w:r>
    </w:p>
    <w:p w:rsidR="00391ED7" w:rsidRPr="00B9001D" w:rsidRDefault="00391ED7" w:rsidP="00391ED7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6"/>
          <w:szCs w:val="26"/>
        </w:rPr>
      </w:pPr>
      <w:r w:rsidRPr="00B9001D">
        <w:rPr>
          <w:rFonts w:ascii="Monotype Corsiva" w:hAnsi="Monotype Corsiva" w:cs="Times New Roman"/>
          <w:color w:val="002060"/>
          <w:sz w:val="26"/>
          <w:szCs w:val="26"/>
        </w:rPr>
        <w:t>Наталия Константиновна</w:t>
      </w:r>
    </w:p>
    <w:p w:rsidR="00391ED7" w:rsidRPr="00B9001D" w:rsidRDefault="00391ED7" w:rsidP="00391ED7">
      <w:pPr>
        <w:pStyle w:val="a5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5746" w:rsidRPr="00C24A5E" w:rsidRDefault="00115746" w:rsidP="0074228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15746" w:rsidRPr="00C24A5E" w:rsidSect="00C24A5E">
      <w:pgSz w:w="11906" w:h="16838"/>
      <w:pgMar w:top="709" w:right="707" w:bottom="709" w:left="709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9B"/>
    <w:rsid w:val="00115746"/>
    <w:rsid w:val="00172C64"/>
    <w:rsid w:val="001A6FF9"/>
    <w:rsid w:val="00391ED7"/>
    <w:rsid w:val="00742281"/>
    <w:rsid w:val="00A005C8"/>
    <w:rsid w:val="00A0468C"/>
    <w:rsid w:val="00AF7523"/>
    <w:rsid w:val="00C03F9B"/>
    <w:rsid w:val="00C2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3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3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03F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3F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3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umdata">
    <w:name w:val="numdata"/>
    <w:basedOn w:val="a"/>
    <w:rsid w:val="00C0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F9B"/>
    <w:rPr>
      <w:b/>
      <w:bCs/>
    </w:rPr>
  </w:style>
  <w:style w:type="paragraph" w:styleId="a5">
    <w:name w:val="No Spacing"/>
    <w:uiPriority w:val="1"/>
    <w:qFormat/>
    <w:rsid w:val="00742281"/>
    <w:pPr>
      <w:spacing w:after="8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3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3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03F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3F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3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umdata">
    <w:name w:val="numdata"/>
    <w:basedOn w:val="a"/>
    <w:rsid w:val="00C0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F9B"/>
    <w:rPr>
      <w:b/>
      <w:bCs/>
    </w:rPr>
  </w:style>
  <w:style w:type="paragraph" w:styleId="a5">
    <w:name w:val="No Spacing"/>
    <w:uiPriority w:val="1"/>
    <w:qFormat/>
    <w:rsid w:val="00742281"/>
    <w:pPr>
      <w:spacing w:after="8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mnataliak79@mail.ru</cp:lastModifiedBy>
  <cp:revision>7</cp:revision>
  <dcterms:created xsi:type="dcterms:W3CDTF">2016-04-21T10:12:00Z</dcterms:created>
  <dcterms:modified xsi:type="dcterms:W3CDTF">2020-11-25T07:23:00Z</dcterms:modified>
</cp:coreProperties>
</file>